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0C" w:rsidRDefault="00091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8"/>
        <w:gridCol w:w="4005"/>
        <w:gridCol w:w="1967"/>
        <w:gridCol w:w="1555"/>
        <w:gridCol w:w="1233"/>
        <w:gridCol w:w="975"/>
        <w:gridCol w:w="126"/>
        <w:gridCol w:w="975"/>
      </w:tblGrid>
      <w:tr w:rsidR="008A713D" w:rsidTr="008A713D">
        <w:trPr>
          <w:gridAfter w:val="2"/>
          <w:wAfter w:w="1101" w:type="dxa"/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t>OSNOVNA ŠKOLA SOKOLOVAC</w:t>
            </w:r>
          </w:p>
        </w:tc>
        <w:tc>
          <w:tcPr>
            <w:tcW w:w="1967" w:type="dxa"/>
          </w:tcPr>
          <w:p w:rsidR="008A713D" w:rsidRDefault="008A713D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Kat. Br.</w:t>
            </w:r>
          </w:p>
        </w:tc>
        <w:tc>
          <w:tcPr>
            <w:tcW w:w="4005" w:type="dxa"/>
          </w:tcPr>
          <w:p w:rsidR="008A713D" w:rsidRDefault="008A713D">
            <w:r>
              <w:t>Naziv udžbenika</w:t>
            </w:r>
          </w:p>
        </w:tc>
        <w:tc>
          <w:tcPr>
            <w:tcW w:w="1967" w:type="dxa"/>
          </w:tcPr>
          <w:p w:rsidR="008A713D" w:rsidRDefault="008A713D">
            <w:r>
              <w:t>Autor(i)</w:t>
            </w:r>
          </w:p>
        </w:tc>
        <w:tc>
          <w:tcPr>
            <w:tcW w:w="1555" w:type="dxa"/>
          </w:tcPr>
          <w:p w:rsidR="008A713D" w:rsidRDefault="008A713D">
            <w:r>
              <w:t>Vrsta izdanja</w:t>
            </w:r>
          </w:p>
        </w:tc>
        <w:tc>
          <w:tcPr>
            <w:tcW w:w="1233" w:type="dxa"/>
          </w:tcPr>
          <w:p w:rsidR="008A713D" w:rsidRDefault="008A713D">
            <w:r>
              <w:t>Cijena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Nakladnik</w:t>
            </w:r>
          </w:p>
        </w:tc>
        <w:tc>
          <w:tcPr>
            <w:tcW w:w="975" w:type="dxa"/>
          </w:tcPr>
          <w:p w:rsidR="008A713D" w:rsidRDefault="008A713D">
            <w:r>
              <w:t>Razred</w:t>
            </w:r>
          </w:p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t xml:space="preserve">NJEMAČKI JEZIK 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6475</w:t>
            </w:r>
          </w:p>
        </w:tc>
        <w:tc>
          <w:tcPr>
            <w:tcW w:w="4005" w:type="dxa"/>
          </w:tcPr>
          <w:p w:rsidR="008A713D" w:rsidRDefault="008A713D">
            <w:r>
              <w:t>AUF DIE PLÄTZE, FERTIG, LOS 3 : udžbenik iz njemačkoga jezika za treći razred osnovne škole</w:t>
            </w:r>
          </w:p>
        </w:tc>
        <w:tc>
          <w:tcPr>
            <w:tcW w:w="1967" w:type="dxa"/>
          </w:tcPr>
          <w:p w:rsidR="008A713D" w:rsidRDefault="008A713D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61,70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ALFA</w:t>
            </w:r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t>156</w:t>
            </w:r>
          </w:p>
          <w:p w:rsidR="008A713D" w:rsidRDefault="008A713D"/>
        </w:tc>
        <w:tc>
          <w:tcPr>
            <w:tcW w:w="4005" w:type="dxa"/>
          </w:tcPr>
          <w:p w:rsidR="008A713D" w:rsidRDefault="008A713D">
            <w:r>
              <w:t>NINA I TINO 3 : udžbenik matematike za 3. razred osnovne škole, 1.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Lana Lončar, Radmila Pešut, Željka </w:t>
            </w:r>
            <w:proofErr w:type="spellStart"/>
            <w:r>
              <w:t>Rossi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62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pPr>
              <w:rPr>
                <w:color w:val="000000"/>
              </w:rPr>
            </w:pPr>
            <w:r>
              <w:t>7157</w:t>
            </w:r>
          </w:p>
        </w:tc>
        <w:tc>
          <w:tcPr>
            <w:tcW w:w="4005" w:type="dxa"/>
          </w:tcPr>
          <w:p w:rsidR="008A713D" w:rsidRDefault="008A713D">
            <w:r>
              <w:t>NINA I TINO 3 : udžbenik matematike za 3.  razred osnovne škole, 2.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Lana Lončar, Radmila Pešut, Željka </w:t>
            </w:r>
            <w:proofErr w:type="spellStart"/>
            <w:r>
              <w:t>Rossi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62</w:t>
            </w:r>
          </w:p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1967" w:type="dxa"/>
            <w:vAlign w:val="center"/>
          </w:tcPr>
          <w:p w:rsidR="008A713D" w:rsidRDefault="008A713D"/>
        </w:tc>
        <w:tc>
          <w:tcPr>
            <w:tcW w:w="1555" w:type="dxa"/>
            <w:vAlign w:val="bottom"/>
          </w:tcPr>
          <w:p w:rsidR="008A713D" w:rsidRDefault="008A713D"/>
        </w:tc>
        <w:tc>
          <w:tcPr>
            <w:tcW w:w="1233" w:type="dxa"/>
            <w:vAlign w:val="bottom"/>
          </w:tcPr>
          <w:p w:rsidR="008A713D" w:rsidRDefault="008A713D"/>
        </w:tc>
        <w:tc>
          <w:tcPr>
            <w:tcW w:w="1101" w:type="dxa"/>
            <w:gridSpan w:val="2"/>
            <w:vAlign w:val="bottom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7162</w:t>
            </w:r>
          </w:p>
        </w:tc>
        <w:tc>
          <w:tcPr>
            <w:tcW w:w="4005" w:type="dxa"/>
          </w:tcPr>
          <w:p w:rsidR="008A713D" w:rsidRDefault="008A713D">
            <w:r>
              <w:t>POGLED U SVIJET 3, TRAGOM PRIRODE I DRUŠTVA : radni udžbenik za 3. razred osnovne škole, 1.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555" w:type="dxa"/>
          </w:tcPr>
          <w:p w:rsidR="008A713D" w:rsidRDefault="008A713D">
            <w:r>
              <w:t>Radni udžbenik</w:t>
            </w:r>
          </w:p>
        </w:tc>
        <w:tc>
          <w:tcPr>
            <w:tcW w:w="1233" w:type="dxa"/>
          </w:tcPr>
          <w:p w:rsidR="008A713D" w:rsidRDefault="008A713D">
            <w:r>
              <w:t>30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7163</w:t>
            </w:r>
          </w:p>
        </w:tc>
        <w:tc>
          <w:tcPr>
            <w:tcW w:w="4005" w:type="dxa"/>
            <w:vAlign w:val="center"/>
          </w:tcPr>
          <w:p w:rsidR="008A713D" w:rsidRDefault="008A713D">
            <w:r>
              <w:t>POGLED U SVIJET 3, TRAGOM PRIRODE I DRUŠTVA : radni udžbenik za 3. razred osnovne škole, 2.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555" w:type="dxa"/>
          </w:tcPr>
          <w:p w:rsidR="008A713D" w:rsidRDefault="008A713D">
            <w:r>
              <w:t>Radni udžbenik</w:t>
            </w:r>
          </w:p>
        </w:tc>
        <w:tc>
          <w:tcPr>
            <w:tcW w:w="1233" w:type="dxa"/>
          </w:tcPr>
          <w:p w:rsidR="008A713D" w:rsidRDefault="008A713D">
            <w:r>
              <w:t>32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bookmarkStart w:id="0" w:name="_heading=h.t6d3onyu79ls" w:colFirst="0" w:colLast="0"/>
            <w:bookmarkEnd w:id="0"/>
            <w:r>
              <w:t xml:space="preserve">VJERONAUK - IZBORNI PREDMET 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lastRenderedPageBreak/>
              <w:t>6700</w:t>
            </w:r>
          </w:p>
        </w:tc>
        <w:tc>
          <w:tcPr>
            <w:tcW w:w="4005" w:type="dxa"/>
          </w:tcPr>
          <w:p w:rsidR="008A713D" w:rsidRDefault="008A713D">
            <w:r>
              <w:t>U LJUBAVI I POMIRENJU : udžbenik za katolički vjeronauk trećega razreda osnovne škole</w:t>
            </w:r>
          </w:p>
        </w:tc>
        <w:tc>
          <w:tcPr>
            <w:tcW w:w="1967" w:type="dxa"/>
          </w:tcPr>
          <w:p w:rsidR="008A713D" w:rsidRDefault="008A713D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61,70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KS</w:t>
            </w:r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300"/>
        </w:trPr>
        <w:tc>
          <w:tcPr>
            <w:tcW w:w="4783" w:type="dxa"/>
            <w:gridSpan w:val="2"/>
          </w:tcPr>
          <w:p w:rsidR="008A713D" w:rsidRDefault="008A713D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7170</w:t>
            </w:r>
          </w:p>
        </w:tc>
        <w:tc>
          <w:tcPr>
            <w:tcW w:w="4005" w:type="dxa"/>
          </w:tcPr>
          <w:p w:rsidR="008A713D" w:rsidRDefault="008A713D">
            <w:r>
              <w:t>TRAG U PRIČI 3 : radni udžbenik hrvatskoga jezika za3. razred osnovne škole, 1.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555" w:type="dxa"/>
          </w:tcPr>
          <w:p w:rsidR="008A713D" w:rsidRDefault="008A713D">
            <w:r>
              <w:t>Radni udžbenik</w:t>
            </w:r>
          </w:p>
        </w:tc>
        <w:tc>
          <w:tcPr>
            <w:tcW w:w="1233" w:type="dxa"/>
          </w:tcPr>
          <w:p w:rsidR="008A713D" w:rsidRDefault="008A713D">
            <w:r>
              <w:t>77,00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300"/>
        </w:trPr>
        <w:tc>
          <w:tcPr>
            <w:tcW w:w="778" w:type="dxa"/>
          </w:tcPr>
          <w:p w:rsidR="008A713D" w:rsidRDefault="008A713D">
            <w:r>
              <w:t>7171</w:t>
            </w:r>
          </w:p>
        </w:tc>
        <w:tc>
          <w:tcPr>
            <w:tcW w:w="4005" w:type="dxa"/>
          </w:tcPr>
          <w:p w:rsidR="008A713D" w:rsidRDefault="008A713D">
            <w:r>
              <w:t>TRAG U PRIČI 3 : radni udžbenik hrvatskoga jezika za 3. razred osnovne škole, 2. dio</w:t>
            </w:r>
          </w:p>
        </w:tc>
        <w:tc>
          <w:tcPr>
            <w:tcW w:w="1967" w:type="dxa"/>
          </w:tcPr>
          <w:p w:rsidR="008A713D" w:rsidRDefault="008A713D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555" w:type="dxa"/>
          </w:tcPr>
          <w:p w:rsidR="008A713D" w:rsidRDefault="008A713D">
            <w:r>
              <w:t>Radni udžbenik</w:t>
            </w:r>
          </w:p>
        </w:tc>
        <w:tc>
          <w:tcPr>
            <w:tcW w:w="1233" w:type="dxa"/>
          </w:tcPr>
          <w:p w:rsidR="008A713D" w:rsidRDefault="008A713D">
            <w:r>
              <w:t>77,25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8A713D" w:rsidRDefault="008A713D">
            <w:pPr>
              <w:rPr>
                <w:color w:val="FF0000"/>
              </w:rPr>
            </w:pPr>
          </w:p>
        </w:tc>
      </w:tr>
      <w:tr w:rsidR="008A713D" w:rsidTr="008A713D">
        <w:trPr>
          <w:trHeight w:val="285"/>
        </w:trPr>
        <w:tc>
          <w:tcPr>
            <w:tcW w:w="4783" w:type="dxa"/>
            <w:gridSpan w:val="2"/>
          </w:tcPr>
          <w:p w:rsidR="008A713D" w:rsidRDefault="008A713D"/>
          <w:p w:rsidR="008A713D" w:rsidRDefault="008A713D">
            <w:r>
              <w:t>INFORMATIKA- IZBORNI PREDMET</w:t>
            </w:r>
          </w:p>
        </w:tc>
        <w:tc>
          <w:tcPr>
            <w:tcW w:w="1967" w:type="dxa"/>
            <w:vAlign w:val="bottom"/>
          </w:tcPr>
          <w:p w:rsidR="008A713D" w:rsidRDefault="008A713D"/>
        </w:tc>
        <w:tc>
          <w:tcPr>
            <w:tcW w:w="1555" w:type="dxa"/>
            <w:vAlign w:val="bottom"/>
          </w:tcPr>
          <w:p w:rsidR="008A713D" w:rsidRDefault="008A713D"/>
        </w:tc>
        <w:tc>
          <w:tcPr>
            <w:tcW w:w="1233" w:type="dxa"/>
            <w:vAlign w:val="bottom"/>
          </w:tcPr>
          <w:p w:rsidR="008A713D" w:rsidRDefault="008A713D"/>
        </w:tc>
        <w:tc>
          <w:tcPr>
            <w:tcW w:w="1101" w:type="dxa"/>
            <w:gridSpan w:val="2"/>
            <w:vAlign w:val="bottom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>
            <w:r>
              <w:t>7003</w:t>
            </w:r>
          </w:p>
        </w:tc>
        <w:tc>
          <w:tcPr>
            <w:tcW w:w="4005" w:type="dxa"/>
          </w:tcPr>
          <w:p w:rsidR="008A713D" w:rsidRDefault="008A713D">
            <w:r>
              <w:t>E-SVIJET 3 : radni udžbenik informatike s dodatnim digitalnim sadržajima u trećem razredu osnovne škole</w:t>
            </w:r>
          </w:p>
        </w:tc>
        <w:tc>
          <w:tcPr>
            <w:tcW w:w="1967" w:type="dxa"/>
          </w:tcPr>
          <w:p w:rsidR="008A713D" w:rsidRDefault="008A713D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61,70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ŠK</w:t>
            </w:r>
          </w:p>
        </w:tc>
        <w:tc>
          <w:tcPr>
            <w:tcW w:w="975" w:type="dxa"/>
          </w:tcPr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/>
        </w:tc>
        <w:tc>
          <w:tcPr>
            <w:tcW w:w="4005" w:type="dxa"/>
          </w:tcPr>
          <w:p w:rsidR="008A713D" w:rsidRDefault="008A713D"/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285"/>
        </w:trPr>
        <w:tc>
          <w:tcPr>
            <w:tcW w:w="4783" w:type="dxa"/>
            <w:gridSpan w:val="2"/>
          </w:tcPr>
          <w:p w:rsidR="008A713D" w:rsidRDefault="008A713D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/>
        </w:tc>
        <w:tc>
          <w:tcPr>
            <w:tcW w:w="4005" w:type="dxa"/>
          </w:tcPr>
          <w:p w:rsidR="008A713D" w:rsidRDefault="008A713D"/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390"/>
        </w:trPr>
        <w:tc>
          <w:tcPr>
            <w:tcW w:w="4783" w:type="dxa"/>
            <w:gridSpan w:val="2"/>
          </w:tcPr>
          <w:p w:rsidR="008A713D" w:rsidRDefault="008A713D">
            <w:pPr>
              <w:rPr>
                <w:color w:val="00B050"/>
              </w:rPr>
            </w:pPr>
            <w:r>
              <w:rPr>
                <w:color w:val="00B050"/>
              </w:rPr>
              <w:t>MATEMATIKA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>
            <w:pPr>
              <w:spacing w:before="240" w:after="240"/>
              <w:rPr>
                <w:color w:val="00B050"/>
              </w:rPr>
            </w:pPr>
            <w:r>
              <w:rPr>
                <w:color w:val="00B050"/>
              </w:rPr>
              <w:lastRenderedPageBreak/>
              <w:t>6535</w:t>
            </w:r>
          </w:p>
          <w:p w:rsidR="008A713D" w:rsidRDefault="008A713D">
            <w:pPr>
              <w:spacing w:before="240" w:after="240"/>
              <w:rPr>
                <w:color w:val="00B050"/>
              </w:rPr>
            </w:pPr>
          </w:p>
          <w:p w:rsidR="008A713D" w:rsidRDefault="008A713D">
            <w:pPr>
              <w:spacing w:before="240" w:after="240"/>
              <w:rPr>
                <w:color w:val="00B050"/>
              </w:rPr>
            </w:pPr>
          </w:p>
          <w:p w:rsidR="008A713D" w:rsidRDefault="008A713D">
            <w:pPr>
              <w:spacing w:before="240" w:after="240"/>
              <w:rPr>
                <w:color w:val="00B050"/>
              </w:rPr>
            </w:pPr>
            <w:r>
              <w:rPr>
                <w:color w:val="00B050"/>
              </w:rPr>
              <w:t>6536</w:t>
            </w:r>
          </w:p>
        </w:tc>
        <w:tc>
          <w:tcPr>
            <w:tcW w:w="4005" w:type="dxa"/>
          </w:tcPr>
          <w:p w:rsidR="008A713D" w:rsidRDefault="008A713D">
            <w:pPr>
              <w:spacing w:before="240" w:after="240"/>
              <w:rPr>
                <w:color w:val="00B050"/>
              </w:rPr>
            </w:pPr>
            <w:r>
              <w:rPr>
                <w:color w:val="00B050"/>
              </w:rPr>
              <w:t>MATEMATIKA 3, prvi dio- radni udžbenik iz matematike za treći razred osnovne škole (za učenike kojima je određen primjereni program osnovnog odgoja i obrazovanja</w:t>
            </w:r>
          </w:p>
          <w:p w:rsidR="008A713D" w:rsidRDefault="008A713D">
            <w:pPr>
              <w:spacing w:before="240" w:after="240"/>
              <w:rPr>
                <w:color w:val="00B050"/>
              </w:rPr>
            </w:pPr>
            <w:r>
              <w:rPr>
                <w:color w:val="00B050"/>
              </w:rPr>
              <w:t>MATEMATIKA 3, drugi dio- radni udžbenik iz matematike za treći razred osnovne škole</w:t>
            </w:r>
          </w:p>
        </w:tc>
        <w:tc>
          <w:tcPr>
            <w:tcW w:w="1967" w:type="dxa"/>
          </w:tcPr>
          <w:p w:rsidR="008A713D" w:rsidRDefault="008A713D">
            <w:pPr>
              <w:spacing w:before="240" w:after="240"/>
            </w:pPr>
            <w:proofErr w:type="spellStart"/>
            <w:r>
              <w:t>dr.sc</w:t>
            </w:r>
            <w:proofErr w:type="spellEnd"/>
            <w:r>
              <w:t>. Josip Markovac</w:t>
            </w:r>
          </w:p>
          <w:p w:rsidR="008A713D" w:rsidRDefault="008A713D">
            <w:pPr>
              <w:spacing w:before="240" w:after="240"/>
            </w:pPr>
          </w:p>
          <w:p w:rsidR="008A713D" w:rsidRDefault="008A713D">
            <w:pPr>
              <w:spacing w:before="240" w:after="240"/>
            </w:pPr>
            <w:r>
              <w:t>dr.sc.Josip Markovac</w:t>
            </w:r>
          </w:p>
        </w:tc>
        <w:tc>
          <w:tcPr>
            <w:tcW w:w="1555" w:type="dxa"/>
          </w:tcPr>
          <w:p w:rsidR="008A713D" w:rsidRDefault="008A713D">
            <w:pPr>
              <w:spacing w:before="240" w:after="240"/>
            </w:pPr>
            <w:r>
              <w:t>udžbenik (primjereni program)</w:t>
            </w:r>
          </w:p>
          <w:p w:rsidR="008A713D" w:rsidRDefault="008A713D">
            <w:pPr>
              <w:spacing w:before="240" w:after="240"/>
            </w:pPr>
          </w:p>
          <w:p w:rsidR="008A713D" w:rsidRDefault="008A713D">
            <w:pPr>
              <w:spacing w:before="240" w:after="240"/>
            </w:pPr>
            <w:r>
              <w:t>udžbenik (primjereni program)</w:t>
            </w:r>
          </w:p>
        </w:tc>
        <w:tc>
          <w:tcPr>
            <w:tcW w:w="1233" w:type="dxa"/>
          </w:tcPr>
          <w:p w:rsidR="008A713D" w:rsidRDefault="008A713D">
            <w:pPr>
              <w:spacing w:before="240" w:after="240"/>
            </w:pPr>
            <w:r>
              <w:t>80,00</w:t>
            </w:r>
          </w:p>
          <w:p w:rsidR="008A713D" w:rsidRDefault="008A713D">
            <w:pPr>
              <w:spacing w:before="240" w:after="240"/>
            </w:pPr>
          </w:p>
          <w:p w:rsidR="008A713D" w:rsidRDefault="008A713D">
            <w:pPr>
              <w:spacing w:before="240" w:after="240"/>
            </w:pPr>
          </w:p>
          <w:p w:rsidR="008A713D" w:rsidRDefault="008A713D">
            <w:pPr>
              <w:spacing w:before="240" w:after="240"/>
            </w:pPr>
            <w:r>
              <w:t>80,00</w:t>
            </w:r>
          </w:p>
        </w:tc>
        <w:tc>
          <w:tcPr>
            <w:tcW w:w="1101" w:type="dxa"/>
            <w:gridSpan w:val="2"/>
          </w:tcPr>
          <w:p w:rsidR="008A713D" w:rsidRDefault="008A713D"/>
          <w:p w:rsidR="008A713D" w:rsidRDefault="008A713D"/>
          <w:p w:rsidR="008A713D" w:rsidRDefault="008A713D"/>
          <w:p w:rsidR="008A713D" w:rsidRDefault="008A713D"/>
          <w:p w:rsidR="008A713D" w:rsidRDefault="008A713D"/>
          <w:p w:rsidR="008A713D" w:rsidRDefault="008A713D">
            <w:r>
              <w:t>Alfa</w:t>
            </w:r>
          </w:p>
        </w:tc>
        <w:tc>
          <w:tcPr>
            <w:tcW w:w="975" w:type="dxa"/>
          </w:tcPr>
          <w:p w:rsidR="008A713D" w:rsidRDefault="008A713D"/>
          <w:p w:rsidR="008A713D" w:rsidRDefault="008A713D"/>
          <w:p w:rsidR="008A713D" w:rsidRDefault="008A713D"/>
          <w:p w:rsidR="008A713D" w:rsidRDefault="008A713D">
            <w:r>
              <w:t>3. razred osnovne škole</w:t>
            </w:r>
          </w:p>
        </w:tc>
      </w:tr>
      <w:tr w:rsidR="008A713D" w:rsidTr="008A713D">
        <w:trPr>
          <w:trHeight w:val="285"/>
        </w:trPr>
        <w:tc>
          <w:tcPr>
            <w:tcW w:w="4783" w:type="dxa"/>
            <w:gridSpan w:val="2"/>
          </w:tcPr>
          <w:p w:rsidR="008A713D" w:rsidRDefault="008A713D">
            <w:pPr>
              <w:rPr>
                <w:color w:val="00B050"/>
              </w:rPr>
            </w:pPr>
            <w:r>
              <w:rPr>
                <w:color w:val="00B050"/>
              </w:rPr>
              <w:t>HRVATSKI</w:t>
            </w:r>
          </w:p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>
            <w:r>
              <w:t>7129</w:t>
            </w:r>
          </w:p>
        </w:tc>
        <w:tc>
          <w:tcPr>
            <w:tcW w:w="4005" w:type="dxa"/>
          </w:tcPr>
          <w:p w:rsidR="008A713D" w:rsidRDefault="008A713D">
            <w:pPr>
              <w:rPr>
                <w:color w:val="00B050"/>
              </w:rPr>
            </w:pPr>
            <w:r>
              <w:rPr>
                <w:color w:val="00B050"/>
              </w:rPr>
              <w:t>POČETNICA ŠAPTALICA 1: početnica za pomoć u učenju hrvatskog jezika od prvog do četvrtog razreda osnovne škole</w:t>
            </w:r>
          </w:p>
        </w:tc>
        <w:tc>
          <w:tcPr>
            <w:tcW w:w="1967" w:type="dxa"/>
          </w:tcPr>
          <w:p w:rsidR="008A713D" w:rsidRDefault="008A713D">
            <w:r>
              <w:t xml:space="preserve">Vesna </w:t>
            </w:r>
            <w:proofErr w:type="spellStart"/>
            <w:r>
              <w:t>Đurek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89,00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ŠK</w:t>
            </w:r>
          </w:p>
        </w:tc>
        <w:tc>
          <w:tcPr>
            <w:tcW w:w="975" w:type="dxa"/>
          </w:tcPr>
          <w:p w:rsidR="008A713D" w:rsidRDefault="008A713D">
            <w:r>
              <w:t>1.,2.,3.,4.</w:t>
            </w:r>
          </w:p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>
            <w:r>
              <w:t>7130</w:t>
            </w:r>
          </w:p>
        </w:tc>
        <w:tc>
          <w:tcPr>
            <w:tcW w:w="4005" w:type="dxa"/>
          </w:tcPr>
          <w:p w:rsidR="008A713D" w:rsidRDefault="008A713D">
            <w:pPr>
              <w:rPr>
                <w:color w:val="00B050"/>
              </w:rPr>
            </w:pPr>
            <w:r>
              <w:rPr>
                <w:color w:val="00B050"/>
              </w:rPr>
              <w:t>POČETNICA ŠAPTALICA 2 : početnica za pomoć u učenju hrvatskog jezika od prvog do četvrtog razreda osnovne škole</w:t>
            </w:r>
          </w:p>
        </w:tc>
        <w:tc>
          <w:tcPr>
            <w:tcW w:w="1967" w:type="dxa"/>
          </w:tcPr>
          <w:p w:rsidR="008A713D" w:rsidRDefault="008A713D">
            <w:r>
              <w:t xml:space="preserve">Vesna </w:t>
            </w:r>
            <w:proofErr w:type="spellStart"/>
            <w:r>
              <w:t>Đurek</w:t>
            </w:r>
            <w:proofErr w:type="spellEnd"/>
          </w:p>
        </w:tc>
        <w:tc>
          <w:tcPr>
            <w:tcW w:w="1555" w:type="dxa"/>
          </w:tcPr>
          <w:p w:rsidR="008A713D" w:rsidRDefault="008A713D">
            <w:r>
              <w:t>udžbenik</w:t>
            </w:r>
          </w:p>
        </w:tc>
        <w:tc>
          <w:tcPr>
            <w:tcW w:w="1233" w:type="dxa"/>
          </w:tcPr>
          <w:p w:rsidR="008A713D" w:rsidRDefault="008A713D">
            <w:r>
              <w:t>89,00</w:t>
            </w:r>
          </w:p>
        </w:tc>
        <w:tc>
          <w:tcPr>
            <w:tcW w:w="1101" w:type="dxa"/>
            <w:gridSpan w:val="2"/>
          </w:tcPr>
          <w:p w:rsidR="008A713D" w:rsidRDefault="008A713D">
            <w:r>
              <w:t>ŠK</w:t>
            </w:r>
          </w:p>
        </w:tc>
        <w:tc>
          <w:tcPr>
            <w:tcW w:w="975" w:type="dxa"/>
          </w:tcPr>
          <w:p w:rsidR="008A713D" w:rsidRDefault="008A713D">
            <w:r>
              <w:t>1.,2.,3.,4.</w:t>
            </w:r>
          </w:p>
        </w:tc>
      </w:tr>
      <w:tr w:rsidR="008A713D" w:rsidTr="008A713D">
        <w:trPr>
          <w:trHeight w:val="285"/>
        </w:trPr>
        <w:tc>
          <w:tcPr>
            <w:tcW w:w="778" w:type="dxa"/>
          </w:tcPr>
          <w:p w:rsidR="008A713D" w:rsidRDefault="008A713D"/>
        </w:tc>
        <w:tc>
          <w:tcPr>
            <w:tcW w:w="4005" w:type="dxa"/>
          </w:tcPr>
          <w:p w:rsidR="008A713D" w:rsidRDefault="008A713D"/>
        </w:tc>
        <w:tc>
          <w:tcPr>
            <w:tcW w:w="1967" w:type="dxa"/>
          </w:tcPr>
          <w:p w:rsidR="008A713D" w:rsidRDefault="008A713D"/>
        </w:tc>
        <w:tc>
          <w:tcPr>
            <w:tcW w:w="1555" w:type="dxa"/>
          </w:tcPr>
          <w:p w:rsidR="008A713D" w:rsidRDefault="008A713D"/>
        </w:tc>
        <w:tc>
          <w:tcPr>
            <w:tcW w:w="1233" w:type="dxa"/>
          </w:tcPr>
          <w:p w:rsidR="008A713D" w:rsidRDefault="008A713D"/>
        </w:tc>
        <w:tc>
          <w:tcPr>
            <w:tcW w:w="1101" w:type="dxa"/>
            <w:gridSpan w:val="2"/>
          </w:tcPr>
          <w:p w:rsidR="008A713D" w:rsidRDefault="008A713D"/>
        </w:tc>
        <w:tc>
          <w:tcPr>
            <w:tcW w:w="975" w:type="dxa"/>
          </w:tcPr>
          <w:p w:rsidR="008A713D" w:rsidRDefault="008A713D"/>
        </w:tc>
      </w:tr>
    </w:tbl>
    <w:p w:rsidR="0009120C" w:rsidRDefault="008A713D">
      <w:pPr>
        <w:spacing w:after="0" w:line="240" w:lineRule="auto"/>
        <w:rPr>
          <w:color w:val="00B0F0"/>
        </w:rPr>
      </w:pPr>
      <w:bookmarkStart w:id="1" w:name="_heading=h.gjdgxs" w:colFirst="0" w:colLast="0"/>
      <w:bookmarkEnd w:id="1"/>
      <w:r>
        <w:rPr>
          <w:color w:val="00B0F0"/>
        </w:rPr>
        <w:t xml:space="preserve">                                               </w:t>
      </w:r>
    </w:p>
    <w:p w:rsidR="0009120C" w:rsidRDefault="0009120C">
      <w:pPr>
        <w:spacing w:after="0" w:line="240" w:lineRule="auto"/>
        <w:rPr>
          <w:color w:val="00B0F0"/>
        </w:rPr>
      </w:pPr>
    </w:p>
    <w:sectPr w:rsidR="0009120C" w:rsidSect="0009120C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120C"/>
    <w:rsid w:val="0009120C"/>
    <w:rsid w:val="008A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09120C"/>
  </w:style>
  <w:style w:type="table" w:customStyle="1" w:styleId="TableNormal">
    <w:name w:val="Table Normal"/>
    <w:rsid w:val="000912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E50F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91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50FCA"/>
  </w:style>
  <w:style w:type="table" w:customStyle="1" w:styleId="TableNormal1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rsid w:val="000912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50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F916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912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0qy5eYiHB+uwqNGZ8vglMYdRA==">AMUW2mXwB29ZBPsi2h4Z0xhaKpuL7C0zzuN+zNPWgGrU3qOPpZmEwDYjCKG5quG0bTltx1T0sfGzteXpVScnDiYOQBTpOgilnHM7XbUzcQTPje8Xw2BDMFJhbp+QKzj6NwI9d6Wq+Qjq09A3dEBQqyNBorzhxW1KUg==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2014-06-13T10:32:00Z</dcterms:created>
  <dcterms:modified xsi:type="dcterms:W3CDTF">2022-06-30T11:12:00Z</dcterms:modified>
</cp:coreProperties>
</file>